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4AF" w14:textId="77777777" w:rsidR="002F6756" w:rsidRDefault="002F6756" w:rsidP="0039255B">
      <w:pPr>
        <w:rPr>
          <w:b/>
          <w:bCs/>
          <w:sz w:val="24"/>
          <w:szCs w:val="24"/>
        </w:rPr>
      </w:pPr>
    </w:p>
    <w:p w14:paraId="7AF4FDC8" w14:textId="08FAFB9C" w:rsidR="0039255B" w:rsidRDefault="0039255B" w:rsidP="0039255B">
      <w:pPr>
        <w:rPr>
          <w:b/>
          <w:bCs/>
          <w:sz w:val="24"/>
          <w:szCs w:val="24"/>
        </w:rPr>
      </w:pPr>
      <w:r>
        <w:rPr>
          <w:b/>
          <w:bCs/>
          <w:sz w:val="24"/>
          <w:szCs w:val="24"/>
        </w:rPr>
        <w:t>[INSERT DATE]</w:t>
      </w:r>
    </w:p>
    <w:p w14:paraId="36774450" w14:textId="1805F63F" w:rsidR="00F15793" w:rsidRDefault="00F15793" w:rsidP="0039255B">
      <w:pPr>
        <w:rPr>
          <w:b/>
          <w:bCs/>
          <w:sz w:val="24"/>
          <w:szCs w:val="24"/>
        </w:rPr>
      </w:pPr>
      <w:r w:rsidRPr="00F15793">
        <w:rPr>
          <w:b/>
          <w:bCs/>
          <w:sz w:val="24"/>
          <w:szCs w:val="24"/>
        </w:rPr>
        <w:t>Instructions for HR Professionals:</w:t>
      </w:r>
    </w:p>
    <w:p w14:paraId="77A2131E" w14:textId="7977FE40" w:rsidR="00F15793" w:rsidRDefault="00F15793" w:rsidP="0039255B">
      <w:pPr>
        <w:rPr>
          <w:sz w:val="24"/>
          <w:szCs w:val="24"/>
        </w:rPr>
      </w:pPr>
      <w:r>
        <w:rPr>
          <w:sz w:val="24"/>
          <w:szCs w:val="24"/>
        </w:rPr>
        <w:t xml:space="preserve">Provide the employee with the religious exemption request form. Once the form is completed review the answers provided. If the employee answers “yes” to both questions on the request form, you must grant the exemption </w:t>
      </w:r>
      <w:r w:rsidRPr="009E023E">
        <w:rPr>
          <w:sz w:val="24"/>
          <w:szCs w:val="24"/>
        </w:rPr>
        <w:t xml:space="preserve">request.  </w:t>
      </w:r>
      <w:r w:rsidR="00DC15BC" w:rsidRPr="009E023E">
        <w:rPr>
          <w:sz w:val="24"/>
          <w:szCs w:val="24"/>
        </w:rPr>
        <w:t>The following questions can be used as a part of the reasonable accommodation assessment.</w:t>
      </w:r>
    </w:p>
    <w:p w14:paraId="503E0ADC" w14:textId="086D5D0D" w:rsidR="0039255B" w:rsidRDefault="00F15793" w:rsidP="0039255B">
      <w:pPr>
        <w:rPr>
          <w:sz w:val="24"/>
          <w:szCs w:val="24"/>
        </w:rPr>
      </w:pPr>
      <w:r>
        <w:rPr>
          <w:sz w:val="24"/>
          <w:szCs w:val="24"/>
        </w:rPr>
        <w:t xml:space="preserve">If the employee answers “no” to either one of the questions, the agency </w:t>
      </w:r>
      <w:r w:rsidR="00A032F2">
        <w:rPr>
          <w:sz w:val="24"/>
          <w:szCs w:val="24"/>
        </w:rPr>
        <w:t>should follow up with additional</w:t>
      </w:r>
      <w:r>
        <w:rPr>
          <w:sz w:val="24"/>
          <w:szCs w:val="24"/>
        </w:rPr>
        <w:t xml:space="preserve"> </w:t>
      </w:r>
      <w:r w:rsidR="00A032F2">
        <w:rPr>
          <w:sz w:val="24"/>
          <w:szCs w:val="24"/>
        </w:rPr>
        <w:t>questions</w:t>
      </w:r>
      <w:r>
        <w:rPr>
          <w:sz w:val="24"/>
          <w:szCs w:val="24"/>
        </w:rPr>
        <w:t xml:space="preserve"> about the employee’s strongly held religious belief(s). Please reach out to the employee for additional information</w:t>
      </w:r>
      <w:r w:rsidR="00A032F2">
        <w:rPr>
          <w:sz w:val="24"/>
          <w:szCs w:val="24"/>
        </w:rPr>
        <w:t>. Below you will find examples of follow up questions.</w:t>
      </w:r>
      <w:r w:rsidR="002C39E6">
        <w:rPr>
          <w:sz w:val="24"/>
          <w:szCs w:val="24"/>
        </w:rPr>
        <w:t xml:space="preserve">  Document the responses.</w:t>
      </w:r>
    </w:p>
    <w:p w14:paraId="7E40723A" w14:textId="0DDD4023" w:rsidR="00F15793" w:rsidRPr="00F15793" w:rsidRDefault="00F15793" w:rsidP="0039255B">
      <w:pPr>
        <w:rPr>
          <w:b/>
          <w:bCs/>
          <w:sz w:val="24"/>
          <w:szCs w:val="24"/>
        </w:rPr>
      </w:pPr>
      <w:r w:rsidRPr="00F15793">
        <w:rPr>
          <w:b/>
          <w:bCs/>
          <w:sz w:val="24"/>
          <w:szCs w:val="24"/>
        </w:rPr>
        <w:t>Additional Questions:</w:t>
      </w:r>
    </w:p>
    <w:p w14:paraId="642E2EB1" w14:textId="77777777" w:rsidR="002F6756" w:rsidRPr="0039255B" w:rsidRDefault="002F6756" w:rsidP="0039255B">
      <w:pPr>
        <w:rPr>
          <w:sz w:val="24"/>
          <w:szCs w:val="24"/>
        </w:rPr>
      </w:pPr>
    </w:p>
    <w:p w14:paraId="7074350C" w14:textId="2B83F564" w:rsidR="0007252F" w:rsidRDefault="0007252F" w:rsidP="0007252F">
      <w:pPr>
        <w:pStyle w:val="ListParagraph"/>
        <w:numPr>
          <w:ilvl w:val="0"/>
          <w:numId w:val="2"/>
        </w:numPr>
        <w:rPr>
          <w:sz w:val="24"/>
          <w:szCs w:val="24"/>
        </w:rPr>
      </w:pPr>
      <w:r w:rsidRPr="00623D74">
        <w:rPr>
          <w:sz w:val="24"/>
          <w:szCs w:val="24"/>
        </w:rPr>
        <w:t>Please explain how a COVID-19 vaccine conflicts with your</w:t>
      </w:r>
      <w:r w:rsidR="0039255B">
        <w:rPr>
          <w:sz w:val="24"/>
          <w:szCs w:val="24"/>
        </w:rPr>
        <w:t xml:space="preserve"> </w:t>
      </w:r>
      <w:r w:rsidR="00120E59">
        <w:rPr>
          <w:sz w:val="24"/>
          <w:szCs w:val="24"/>
        </w:rPr>
        <w:t xml:space="preserve">asserted </w:t>
      </w:r>
      <w:r w:rsidR="0039255B">
        <w:rPr>
          <w:sz w:val="24"/>
          <w:szCs w:val="24"/>
        </w:rPr>
        <w:t>strongly held</w:t>
      </w:r>
      <w:r w:rsidRPr="00623D74">
        <w:rPr>
          <w:sz w:val="24"/>
          <w:szCs w:val="24"/>
        </w:rPr>
        <w:t xml:space="preserve"> religio</w:t>
      </w:r>
      <w:r w:rsidR="00726B1B">
        <w:rPr>
          <w:sz w:val="24"/>
          <w:szCs w:val="24"/>
        </w:rPr>
        <w:t>us beliefs</w:t>
      </w:r>
      <w:r w:rsidRPr="00623D74">
        <w:rPr>
          <w:sz w:val="24"/>
          <w:szCs w:val="24"/>
        </w:rPr>
        <w:t>.</w:t>
      </w:r>
      <w:r w:rsidR="0039255B">
        <w:rPr>
          <w:sz w:val="24"/>
          <w:szCs w:val="24"/>
        </w:rPr>
        <w:t xml:space="preserve"> Please attach additional pages if needed to </w:t>
      </w:r>
      <w:r w:rsidR="002C39E6">
        <w:rPr>
          <w:sz w:val="24"/>
          <w:szCs w:val="24"/>
        </w:rPr>
        <w:t>document the</w:t>
      </w:r>
      <w:r w:rsidR="0039255B">
        <w:rPr>
          <w:sz w:val="24"/>
          <w:szCs w:val="24"/>
        </w:rPr>
        <w:t xml:space="preserve"> full response.</w:t>
      </w:r>
    </w:p>
    <w:p w14:paraId="284917C6" w14:textId="1721C233" w:rsidR="0039255B" w:rsidRDefault="0039255B" w:rsidP="0039255B">
      <w:pPr>
        <w:pStyle w:val="ListParagraph"/>
        <w:rPr>
          <w:sz w:val="24"/>
          <w:szCs w:val="24"/>
        </w:rPr>
      </w:pPr>
    </w:p>
    <w:p w14:paraId="0523EC02" w14:textId="4E21B529" w:rsidR="0039255B" w:rsidRDefault="0039255B" w:rsidP="0039255B">
      <w:pPr>
        <w:pStyle w:val="ListParagraph"/>
        <w:rPr>
          <w:sz w:val="24"/>
          <w:szCs w:val="24"/>
        </w:rPr>
      </w:pPr>
    </w:p>
    <w:p w14:paraId="7E2FB4B7" w14:textId="77777777" w:rsidR="0039255B" w:rsidRDefault="0039255B" w:rsidP="0039255B">
      <w:pPr>
        <w:pStyle w:val="ListParagraph"/>
        <w:rPr>
          <w:sz w:val="24"/>
          <w:szCs w:val="24"/>
        </w:rPr>
      </w:pPr>
    </w:p>
    <w:p w14:paraId="43BE9856" w14:textId="112050FC" w:rsidR="00726B1B" w:rsidRDefault="00726B1B" w:rsidP="00726B1B">
      <w:pPr>
        <w:pStyle w:val="ListParagraph"/>
        <w:numPr>
          <w:ilvl w:val="0"/>
          <w:numId w:val="2"/>
        </w:numPr>
        <w:rPr>
          <w:sz w:val="24"/>
          <w:szCs w:val="24"/>
        </w:rPr>
      </w:pPr>
      <w:r w:rsidRPr="00623D74">
        <w:rPr>
          <w:sz w:val="24"/>
          <w:szCs w:val="24"/>
        </w:rPr>
        <w:t>How long have you held these religious beliefs?</w:t>
      </w:r>
    </w:p>
    <w:p w14:paraId="2AA63156" w14:textId="61402816" w:rsidR="0039255B" w:rsidRDefault="0039255B" w:rsidP="0039255B">
      <w:pPr>
        <w:rPr>
          <w:sz w:val="24"/>
          <w:szCs w:val="24"/>
        </w:rPr>
      </w:pPr>
    </w:p>
    <w:p w14:paraId="754EB758" w14:textId="77777777" w:rsidR="0039255B" w:rsidRPr="0039255B" w:rsidRDefault="0039255B" w:rsidP="0039255B">
      <w:pPr>
        <w:rPr>
          <w:sz w:val="24"/>
          <w:szCs w:val="24"/>
        </w:rPr>
      </w:pPr>
    </w:p>
    <w:p w14:paraId="01E6E520" w14:textId="2452E204" w:rsidR="00D8463E" w:rsidRPr="00623D74" w:rsidRDefault="00D8463E" w:rsidP="004F21EA">
      <w:pPr>
        <w:pStyle w:val="ListParagraph"/>
        <w:numPr>
          <w:ilvl w:val="0"/>
          <w:numId w:val="2"/>
        </w:numPr>
        <w:rPr>
          <w:sz w:val="24"/>
          <w:szCs w:val="24"/>
        </w:rPr>
      </w:pPr>
      <w:r w:rsidRPr="00623D74">
        <w:rPr>
          <w:sz w:val="24"/>
          <w:szCs w:val="24"/>
        </w:rPr>
        <w:t xml:space="preserve">Do your religious </w:t>
      </w:r>
      <w:r w:rsidR="00726B1B">
        <w:rPr>
          <w:sz w:val="24"/>
          <w:szCs w:val="24"/>
        </w:rPr>
        <w:t>beliefs</w:t>
      </w:r>
      <w:r w:rsidR="00726B1B" w:rsidRPr="00623D74">
        <w:rPr>
          <w:sz w:val="24"/>
          <w:szCs w:val="24"/>
        </w:rPr>
        <w:t xml:space="preserve"> </w:t>
      </w:r>
      <w:r w:rsidRPr="00623D74">
        <w:rPr>
          <w:sz w:val="24"/>
          <w:szCs w:val="24"/>
        </w:rPr>
        <w:t>include objections to other vaccines</w:t>
      </w:r>
      <w:r w:rsidR="00120E59">
        <w:rPr>
          <w:sz w:val="24"/>
          <w:szCs w:val="24"/>
        </w:rPr>
        <w:t xml:space="preserve"> and/or other medicines</w:t>
      </w:r>
      <w:r w:rsidR="00257067">
        <w:rPr>
          <w:sz w:val="24"/>
          <w:szCs w:val="24"/>
        </w:rPr>
        <w:t>?</w:t>
      </w:r>
    </w:p>
    <w:p w14:paraId="11F0B3DA" w14:textId="22F6AB54" w:rsidR="00D8463E" w:rsidRDefault="00D8463E" w:rsidP="00D8463E">
      <w:pPr>
        <w:pStyle w:val="ListParagraph"/>
        <w:numPr>
          <w:ilvl w:val="1"/>
          <w:numId w:val="2"/>
        </w:numPr>
        <w:rPr>
          <w:sz w:val="24"/>
          <w:szCs w:val="24"/>
        </w:rPr>
      </w:pPr>
      <w:r w:rsidRPr="00623D74">
        <w:rPr>
          <w:sz w:val="24"/>
          <w:szCs w:val="24"/>
        </w:rPr>
        <w:t>If yes, please explain</w:t>
      </w:r>
      <w:r w:rsidR="002F6756">
        <w:rPr>
          <w:sz w:val="24"/>
          <w:szCs w:val="24"/>
        </w:rPr>
        <w:t xml:space="preserve">. Please attach additional pages if needed to </w:t>
      </w:r>
      <w:r w:rsidR="002C39E6">
        <w:rPr>
          <w:sz w:val="24"/>
          <w:szCs w:val="24"/>
        </w:rPr>
        <w:t>document the</w:t>
      </w:r>
      <w:r w:rsidR="002F6756">
        <w:rPr>
          <w:sz w:val="24"/>
          <w:szCs w:val="24"/>
        </w:rPr>
        <w:t xml:space="preserve"> full response.</w:t>
      </w:r>
    </w:p>
    <w:p w14:paraId="7864A9F5" w14:textId="36B349B3" w:rsidR="002F6756" w:rsidRDefault="002F6756" w:rsidP="002F6756">
      <w:pPr>
        <w:rPr>
          <w:sz w:val="24"/>
          <w:szCs w:val="24"/>
        </w:rPr>
      </w:pPr>
    </w:p>
    <w:p w14:paraId="171F2282" w14:textId="207B9DD6" w:rsidR="002F6756" w:rsidRDefault="002F6756" w:rsidP="002F6756">
      <w:pPr>
        <w:rPr>
          <w:sz w:val="24"/>
          <w:szCs w:val="24"/>
        </w:rPr>
      </w:pPr>
    </w:p>
    <w:p w14:paraId="4162CE98" w14:textId="77777777" w:rsidR="002F6756" w:rsidRPr="002F6756" w:rsidRDefault="002F6756" w:rsidP="002F6756">
      <w:pPr>
        <w:rPr>
          <w:sz w:val="24"/>
          <w:szCs w:val="24"/>
        </w:rPr>
      </w:pPr>
    </w:p>
    <w:p w14:paraId="696145FF" w14:textId="069C6B5F" w:rsidR="007F2CD8" w:rsidRDefault="007F2CD8" w:rsidP="00D8463E">
      <w:pPr>
        <w:pStyle w:val="ListParagraph"/>
        <w:numPr>
          <w:ilvl w:val="1"/>
          <w:numId w:val="2"/>
        </w:numPr>
        <w:rPr>
          <w:sz w:val="24"/>
          <w:szCs w:val="24"/>
        </w:rPr>
      </w:pPr>
      <w:r>
        <w:rPr>
          <w:sz w:val="24"/>
          <w:szCs w:val="24"/>
        </w:rPr>
        <w:t xml:space="preserve">Have you ever received a vaccination in the past?  </w:t>
      </w:r>
      <w:r w:rsidR="00C46D8D">
        <w:rPr>
          <w:sz w:val="24"/>
          <w:szCs w:val="24"/>
        </w:rPr>
        <w:t>If so, under what circumstances?</w:t>
      </w:r>
    </w:p>
    <w:p w14:paraId="39CFE04C" w14:textId="5E7632A2" w:rsidR="002F6756" w:rsidRDefault="002F6756" w:rsidP="002F6756">
      <w:pPr>
        <w:rPr>
          <w:sz w:val="24"/>
          <w:szCs w:val="24"/>
        </w:rPr>
      </w:pPr>
    </w:p>
    <w:p w14:paraId="77814FDC" w14:textId="36E1910D" w:rsidR="002F6756" w:rsidRDefault="002F6756" w:rsidP="002F6756">
      <w:pPr>
        <w:rPr>
          <w:sz w:val="24"/>
          <w:szCs w:val="24"/>
        </w:rPr>
      </w:pPr>
    </w:p>
    <w:p w14:paraId="06866962" w14:textId="77777777" w:rsidR="002F6756" w:rsidRPr="002F6756" w:rsidRDefault="002F6756" w:rsidP="002F6756">
      <w:pPr>
        <w:rPr>
          <w:sz w:val="24"/>
          <w:szCs w:val="24"/>
        </w:rPr>
      </w:pPr>
    </w:p>
    <w:p w14:paraId="0CF8C8D4" w14:textId="6B161989" w:rsidR="00D8463E" w:rsidRDefault="00D8463E" w:rsidP="00D8463E">
      <w:pPr>
        <w:pStyle w:val="ListParagraph"/>
        <w:numPr>
          <w:ilvl w:val="1"/>
          <w:numId w:val="2"/>
        </w:numPr>
        <w:rPr>
          <w:sz w:val="24"/>
          <w:szCs w:val="24"/>
        </w:rPr>
      </w:pPr>
      <w:r w:rsidRPr="00623D74">
        <w:rPr>
          <w:sz w:val="24"/>
          <w:szCs w:val="24"/>
        </w:rPr>
        <w:t xml:space="preserve">If </w:t>
      </w:r>
      <w:r w:rsidR="00D808A2" w:rsidRPr="00623D74">
        <w:rPr>
          <w:sz w:val="24"/>
          <w:szCs w:val="24"/>
        </w:rPr>
        <w:t>your religious tenets do not include objections to all vaccines</w:t>
      </w:r>
      <w:r w:rsidRPr="00623D74">
        <w:rPr>
          <w:sz w:val="24"/>
          <w:szCs w:val="24"/>
        </w:rPr>
        <w:t>, please explain why the COVID-1</w:t>
      </w:r>
      <w:r w:rsidR="0007252F" w:rsidRPr="00623D74">
        <w:rPr>
          <w:sz w:val="24"/>
          <w:szCs w:val="24"/>
        </w:rPr>
        <w:t>9</w:t>
      </w:r>
      <w:r w:rsidRPr="00623D74">
        <w:rPr>
          <w:sz w:val="24"/>
          <w:szCs w:val="24"/>
        </w:rPr>
        <w:t xml:space="preserve"> vaccine is objectionable</w:t>
      </w:r>
      <w:r w:rsidR="006C10A3">
        <w:rPr>
          <w:sz w:val="24"/>
          <w:szCs w:val="24"/>
        </w:rPr>
        <w:t xml:space="preserve"> </w:t>
      </w:r>
      <w:r w:rsidR="002C39E6">
        <w:rPr>
          <w:sz w:val="24"/>
          <w:szCs w:val="24"/>
        </w:rPr>
        <w:t xml:space="preserve">based upon your religious beliefs </w:t>
      </w:r>
      <w:r w:rsidR="006C10A3">
        <w:rPr>
          <w:sz w:val="24"/>
          <w:szCs w:val="24"/>
        </w:rPr>
        <w:t>while at least some others are not</w:t>
      </w:r>
      <w:r w:rsidRPr="00623D74">
        <w:rPr>
          <w:sz w:val="24"/>
          <w:szCs w:val="24"/>
        </w:rPr>
        <w:t xml:space="preserve">.  </w:t>
      </w:r>
      <w:r w:rsidR="002F6756">
        <w:rPr>
          <w:sz w:val="24"/>
          <w:szCs w:val="24"/>
        </w:rPr>
        <w:t xml:space="preserve">Please attach additional pages if needed to </w:t>
      </w:r>
      <w:r w:rsidR="002C39E6">
        <w:rPr>
          <w:sz w:val="24"/>
          <w:szCs w:val="24"/>
        </w:rPr>
        <w:t>document the</w:t>
      </w:r>
      <w:r w:rsidR="002F6756">
        <w:rPr>
          <w:sz w:val="24"/>
          <w:szCs w:val="24"/>
        </w:rPr>
        <w:t xml:space="preserve"> full response.</w:t>
      </w:r>
    </w:p>
    <w:p w14:paraId="342FF68E" w14:textId="5A898074" w:rsidR="002F6756" w:rsidRPr="009E023E" w:rsidRDefault="002F6756" w:rsidP="002F6756">
      <w:pPr>
        <w:rPr>
          <w:sz w:val="24"/>
          <w:szCs w:val="24"/>
        </w:rPr>
      </w:pPr>
    </w:p>
    <w:p w14:paraId="207A71BA" w14:textId="48B49E98" w:rsidR="002C39E6" w:rsidRPr="009E023E" w:rsidRDefault="000210C0" w:rsidP="002C39E6">
      <w:pPr>
        <w:rPr>
          <w:b/>
          <w:bCs/>
          <w:sz w:val="24"/>
          <w:szCs w:val="24"/>
        </w:rPr>
      </w:pPr>
      <w:r w:rsidRPr="009E023E">
        <w:rPr>
          <w:b/>
          <w:bCs/>
          <w:sz w:val="24"/>
          <w:szCs w:val="24"/>
        </w:rPr>
        <w:t xml:space="preserve">Obtain from the employee a </w:t>
      </w:r>
      <w:r w:rsidR="00D765FB" w:rsidRPr="009E023E">
        <w:rPr>
          <w:b/>
          <w:bCs/>
          <w:sz w:val="24"/>
          <w:szCs w:val="24"/>
        </w:rPr>
        <w:t>confirmation</w:t>
      </w:r>
      <w:r w:rsidRPr="009E023E">
        <w:rPr>
          <w:b/>
          <w:bCs/>
          <w:sz w:val="24"/>
          <w:szCs w:val="24"/>
        </w:rPr>
        <w:t xml:space="preserve"> that the information provided is true and correct to the best of their knowledge, </w:t>
      </w:r>
      <w:r w:rsidR="00120E59" w:rsidRPr="009E023E">
        <w:rPr>
          <w:b/>
          <w:bCs/>
          <w:sz w:val="24"/>
          <w:szCs w:val="24"/>
        </w:rPr>
        <w:t>information,</w:t>
      </w:r>
      <w:r w:rsidRPr="009E023E">
        <w:rPr>
          <w:b/>
          <w:bCs/>
          <w:sz w:val="24"/>
          <w:szCs w:val="24"/>
        </w:rPr>
        <w:t xml:space="preserve"> and belief.</w:t>
      </w:r>
      <w:r w:rsidR="002C39E6" w:rsidRPr="009E023E">
        <w:rPr>
          <w:b/>
          <w:bCs/>
          <w:sz w:val="24"/>
          <w:szCs w:val="24"/>
        </w:rPr>
        <w:t xml:space="preserve">  This can be achieved by emailing this completed document with a confirming statement such as “</w:t>
      </w:r>
      <w:r w:rsidR="00D765FB" w:rsidRPr="009E023E">
        <w:rPr>
          <w:b/>
          <w:bCs/>
          <w:sz w:val="24"/>
          <w:szCs w:val="24"/>
        </w:rPr>
        <w:t>The attached document</w:t>
      </w:r>
      <w:r w:rsidR="002C39E6" w:rsidRPr="009E023E">
        <w:rPr>
          <w:b/>
          <w:bCs/>
          <w:sz w:val="24"/>
          <w:szCs w:val="24"/>
        </w:rPr>
        <w:t xml:space="preserve"> captur</w:t>
      </w:r>
      <w:r w:rsidR="00D765FB" w:rsidRPr="009E023E">
        <w:rPr>
          <w:b/>
          <w:bCs/>
          <w:sz w:val="24"/>
          <w:szCs w:val="24"/>
        </w:rPr>
        <w:t>es</w:t>
      </w:r>
      <w:r w:rsidR="002C39E6" w:rsidRPr="009E023E">
        <w:rPr>
          <w:b/>
          <w:bCs/>
          <w:sz w:val="24"/>
          <w:szCs w:val="24"/>
        </w:rPr>
        <w:t xml:space="preserve"> the information that you provided regarding your religious beliefs. This is considered a true and accurate document</w:t>
      </w:r>
      <w:r w:rsidR="00D765FB" w:rsidRPr="009E023E">
        <w:rPr>
          <w:b/>
          <w:bCs/>
          <w:sz w:val="24"/>
          <w:szCs w:val="24"/>
        </w:rPr>
        <w:t xml:space="preserve">. If it is not, you must immediately </w:t>
      </w:r>
      <w:r w:rsidR="002C39E6" w:rsidRPr="009E023E">
        <w:rPr>
          <w:b/>
          <w:bCs/>
          <w:sz w:val="24"/>
          <w:szCs w:val="24"/>
        </w:rPr>
        <w:t>send to me a corrected document. If you send a corrected document</w:t>
      </w:r>
      <w:r w:rsidR="00D765FB" w:rsidRPr="009E023E">
        <w:rPr>
          <w:b/>
          <w:bCs/>
          <w:sz w:val="24"/>
          <w:szCs w:val="24"/>
        </w:rPr>
        <w:t>,</w:t>
      </w:r>
      <w:r w:rsidR="002C39E6" w:rsidRPr="009E023E">
        <w:rPr>
          <w:b/>
          <w:bCs/>
          <w:sz w:val="24"/>
          <w:szCs w:val="24"/>
        </w:rPr>
        <w:t xml:space="preserve"> it is likely that we will schedule an additional discussion with you”. </w:t>
      </w:r>
    </w:p>
    <w:p w14:paraId="3F3D1E8B" w14:textId="4ACB8603" w:rsidR="00D8463E" w:rsidRPr="00D765FB" w:rsidRDefault="00D8463E" w:rsidP="002F6756">
      <w:pPr>
        <w:rPr>
          <w:b/>
          <w:bCs/>
          <w:color w:val="FF0000"/>
          <w:sz w:val="24"/>
          <w:szCs w:val="24"/>
        </w:rPr>
      </w:pPr>
    </w:p>
    <w:p w14:paraId="593B998E" w14:textId="77777777" w:rsidR="0039255B" w:rsidRPr="0039255B" w:rsidRDefault="0039255B" w:rsidP="0039255B">
      <w:pPr>
        <w:rPr>
          <w:sz w:val="24"/>
          <w:szCs w:val="24"/>
        </w:rPr>
      </w:pPr>
    </w:p>
    <w:sectPr w:rsidR="0039255B" w:rsidRPr="003925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588" w14:textId="77777777" w:rsidR="001F41FA" w:rsidRDefault="001F41FA" w:rsidP="0039255B">
      <w:pPr>
        <w:spacing w:after="0" w:line="240" w:lineRule="auto"/>
      </w:pPr>
      <w:r>
        <w:separator/>
      </w:r>
    </w:p>
  </w:endnote>
  <w:endnote w:type="continuationSeparator" w:id="0">
    <w:p w14:paraId="4A5B1F05" w14:textId="77777777" w:rsidR="001F41FA" w:rsidRDefault="001F41FA" w:rsidP="0039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27FB" w14:textId="77777777" w:rsidR="002F6756" w:rsidRDefault="002F6756">
    <w:pPr>
      <w:pStyle w:val="Footer"/>
      <w:jc w:val="center"/>
    </w:pPr>
  </w:p>
  <w:p w14:paraId="52C1B96E" w14:textId="77777777" w:rsidR="000B2F40" w:rsidRDefault="000B2F40">
    <w:pPr>
      <w:pStyle w:val="Footer"/>
      <w:jc w:val="center"/>
    </w:pPr>
    <w:r>
      <w:t>Employer Guidance on Religious Exemption Request Form</w:t>
    </w:r>
  </w:p>
  <w:p w14:paraId="5A25EF45" w14:textId="3636D0E2" w:rsidR="002F6756" w:rsidRDefault="002F6756">
    <w:pPr>
      <w:pStyle w:val="Footer"/>
      <w:jc w:val="center"/>
    </w:pPr>
    <w:r>
      <w:t xml:space="preserve">Version </w:t>
    </w:r>
    <w:r w:rsidR="000B2F40">
      <w:t>1</w:t>
    </w:r>
    <w:r>
      <w:t>: Updated 8/</w:t>
    </w:r>
    <w:r w:rsidR="00120E59">
      <w:t>20</w:t>
    </w:r>
    <w:r>
      <w:t>/2021</w:t>
    </w:r>
  </w:p>
  <w:p w14:paraId="1D15E563" w14:textId="45369604" w:rsidR="002F6756" w:rsidRDefault="00BD3BB9">
    <w:pPr>
      <w:pStyle w:val="Footer"/>
      <w:jc w:val="center"/>
    </w:pPr>
    <w:sdt>
      <w:sdtPr>
        <w:id w:val="1272665557"/>
        <w:docPartObj>
          <w:docPartGallery w:val="Page Numbers (Bottom of Page)"/>
          <w:docPartUnique/>
        </w:docPartObj>
      </w:sdtPr>
      <w:sdtEndPr>
        <w:rPr>
          <w:noProof/>
        </w:rPr>
      </w:sdtEndPr>
      <w:sdtContent>
        <w:r w:rsidR="002F6756">
          <w:fldChar w:fldCharType="begin"/>
        </w:r>
        <w:r w:rsidR="002F6756">
          <w:instrText xml:space="preserve"> PAGE   \* MERGEFORMAT </w:instrText>
        </w:r>
        <w:r w:rsidR="002F6756">
          <w:fldChar w:fldCharType="separate"/>
        </w:r>
        <w:r w:rsidR="002F6756">
          <w:rPr>
            <w:noProof/>
          </w:rPr>
          <w:t>2</w:t>
        </w:r>
        <w:r w:rsidR="002F6756">
          <w:rPr>
            <w:noProof/>
          </w:rPr>
          <w:fldChar w:fldCharType="end"/>
        </w:r>
      </w:sdtContent>
    </w:sdt>
  </w:p>
  <w:p w14:paraId="230F76F7" w14:textId="705F8FA0" w:rsidR="002F6756" w:rsidRDefault="002F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F64D" w14:textId="77777777" w:rsidR="001F41FA" w:rsidRDefault="001F41FA" w:rsidP="0039255B">
      <w:pPr>
        <w:spacing w:after="0" w:line="240" w:lineRule="auto"/>
      </w:pPr>
      <w:r>
        <w:separator/>
      </w:r>
    </w:p>
  </w:footnote>
  <w:footnote w:type="continuationSeparator" w:id="0">
    <w:p w14:paraId="467EDB11" w14:textId="77777777" w:rsidR="001F41FA" w:rsidRDefault="001F41FA" w:rsidP="0039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A4DD" w14:textId="5247DA5C" w:rsidR="0039255B" w:rsidRDefault="00F15793">
    <w:pPr>
      <w:pStyle w:val="Header"/>
      <w:rPr>
        <w:sz w:val="28"/>
        <w:szCs w:val="28"/>
      </w:rPr>
    </w:pPr>
    <w:r>
      <w:rPr>
        <w:sz w:val="28"/>
        <w:szCs w:val="28"/>
      </w:rPr>
      <w:t xml:space="preserve">EMPLOYER GUIDENCE ON </w:t>
    </w:r>
    <w:r w:rsidR="0039255B" w:rsidRPr="002F6756">
      <w:rPr>
        <w:sz w:val="28"/>
        <w:szCs w:val="28"/>
      </w:rPr>
      <w:t xml:space="preserve">RELIGIOUS EXEMPTION REQUEST FORM </w:t>
    </w:r>
  </w:p>
  <w:p w14:paraId="51465EC7" w14:textId="6E5F897E" w:rsidR="0039255B" w:rsidRPr="002F6756" w:rsidRDefault="0039255B">
    <w:pPr>
      <w:pStyle w:val="Header"/>
      <w:rPr>
        <w:sz w:val="28"/>
        <w:szCs w:val="28"/>
      </w:rPr>
    </w:pPr>
    <w:r w:rsidRPr="002F6756">
      <w:rPr>
        <w:sz w:val="28"/>
        <w:szCs w:val="28"/>
      </w:rPr>
      <w:t>PROCLAMATION 21-14 (VACCINE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C71BC"/>
    <w:multiLevelType w:val="hybridMultilevel"/>
    <w:tmpl w:val="8D043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311F9"/>
    <w:multiLevelType w:val="hybridMultilevel"/>
    <w:tmpl w:val="958A6942"/>
    <w:lvl w:ilvl="0" w:tplc="0B16A9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A"/>
    <w:rsid w:val="000210C0"/>
    <w:rsid w:val="0007252F"/>
    <w:rsid w:val="00095416"/>
    <w:rsid w:val="000B2F40"/>
    <w:rsid w:val="00120E59"/>
    <w:rsid w:val="001F41FA"/>
    <w:rsid w:val="00257067"/>
    <w:rsid w:val="0028179C"/>
    <w:rsid w:val="002C39E6"/>
    <w:rsid w:val="002F6756"/>
    <w:rsid w:val="0039255B"/>
    <w:rsid w:val="003C7FC5"/>
    <w:rsid w:val="00433946"/>
    <w:rsid w:val="004F21EA"/>
    <w:rsid w:val="005567C6"/>
    <w:rsid w:val="005D0E71"/>
    <w:rsid w:val="00623D74"/>
    <w:rsid w:val="006C10A3"/>
    <w:rsid w:val="00726B1B"/>
    <w:rsid w:val="007F2CD8"/>
    <w:rsid w:val="008A38BA"/>
    <w:rsid w:val="009A79B6"/>
    <w:rsid w:val="009E023E"/>
    <w:rsid w:val="00A032F2"/>
    <w:rsid w:val="00A2148A"/>
    <w:rsid w:val="00B36B74"/>
    <w:rsid w:val="00BC3E49"/>
    <w:rsid w:val="00BD3BB9"/>
    <w:rsid w:val="00C46D8D"/>
    <w:rsid w:val="00C56F63"/>
    <w:rsid w:val="00C678AD"/>
    <w:rsid w:val="00D765FB"/>
    <w:rsid w:val="00D808A2"/>
    <w:rsid w:val="00D8463E"/>
    <w:rsid w:val="00DC15BC"/>
    <w:rsid w:val="00F15793"/>
    <w:rsid w:val="00F7334E"/>
    <w:rsid w:val="00FC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07F9"/>
  <w15:chartTrackingRefBased/>
  <w15:docId w15:val="{6CBC3210-5A80-4992-A2B5-514EF3CE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8BA"/>
    <w:pPr>
      <w:ind w:left="720"/>
      <w:contextualSpacing/>
    </w:pPr>
  </w:style>
  <w:style w:type="paragraph" w:styleId="BalloonText">
    <w:name w:val="Balloon Text"/>
    <w:basedOn w:val="Normal"/>
    <w:link w:val="BalloonTextChar"/>
    <w:uiPriority w:val="99"/>
    <w:semiHidden/>
    <w:unhideWhenUsed/>
    <w:rsid w:val="008A3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8BA"/>
    <w:rPr>
      <w:rFonts w:ascii="Segoe UI" w:hAnsi="Segoe UI" w:cs="Segoe UI"/>
      <w:sz w:val="18"/>
      <w:szCs w:val="18"/>
    </w:rPr>
  </w:style>
  <w:style w:type="character" w:styleId="CommentReference">
    <w:name w:val="annotation reference"/>
    <w:basedOn w:val="DefaultParagraphFont"/>
    <w:uiPriority w:val="99"/>
    <w:semiHidden/>
    <w:unhideWhenUsed/>
    <w:rsid w:val="00726B1B"/>
    <w:rPr>
      <w:sz w:val="16"/>
      <w:szCs w:val="16"/>
    </w:rPr>
  </w:style>
  <w:style w:type="paragraph" w:styleId="CommentText">
    <w:name w:val="annotation text"/>
    <w:basedOn w:val="Normal"/>
    <w:link w:val="CommentTextChar"/>
    <w:uiPriority w:val="99"/>
    <w:semiHidden/>
    <w:unhideWhenUsed/>
    <w:rsid w:val="00726B1B"/>
    <w:pPr>
      <w:spacing w:line="240" w:lineRule="auto"/>
    </w:pPr>
    <w:rPr>
      <w:sz w:val="20"/>
      <w:szCs w:val="20"/>
    </w:rPr>
  </w:style>
  <w:style w:type="character" w:customStyle="1" w:styleId="CommentTextChar">
    <w:name w:val="Comment Text Char"/>
    <w:basedOn w:val="DefaultParagraphFont"/>
    <w:link w:val="CommentText"/>
    <w:uiPriority w:val="99"/>
    <w:semiHidden/>
    <w:rsid w:val="00726B1B"/>
    <w:rPr>
      <w:sz w:val="20"/>
      <w:szCs w:val="20"/>
    </w:rPr>
  </w:style>
  <w:style w:type="paragraph" w:styleId="CommentSubject">
    <w:name w:val="annotation subject"/>
    <w:basedOn w:val="CommentText"/>
    <w:next w:val="CommentText"/>
    <w:link w:val="CommentSubjectChar"/>
    <w:uiPriority w:val="99"/>
    <w:semiHidden/>
    <w:unhideWhenUsed/>
    <w:rsid w:val="00726B1B"/>
    <w:rPr>
      <w:b/>
      <w:bCs/>
    </w:rPr>
  </w:style>
  <w:style w:type="character" w:customStyle="1" w:styleId="CommentSubjectChar">
    <w:name w:val="Comment Subject Char"/>
    <w:basedOn w:val="CommentTextChar"/>
    <w:link w:val="CommentSubject"/>
    <w:uiPriority w:val="99"/>
    <w:semiHidden/>
    <w:rsid w:val="00726B1B"/>
    <w:rPr>
      <w:b/>
      <w:bCs/>
      <w:sz w:val="20"/>
      <w:szCs w:val="20"/>
    </w:rPr>
  </w:style>
  <w:style w:type="paragraph" w:styleId="Header">
    <w:name w:val="header"/>
    <w:basedOn w:val="Normal"/>
    <w:link w:val="HeaderChar"/>
    <w:uiPriority w:val="99"/>
    <w:unhideWhenUsed/>
    <w:rsid w:val="0039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55B"/>
  </w:style>
  <w:style w:type="paragraph" w:styleId="Footer">
    <w:name w:val="footer"/>
    <w:basedOn w:val="Normal"/>
    <w:link w:val="FooterChar"/>
    <w:uiPriority w:val="99"/>
    <w:unhideWhenUsed/>
    <w:rsid w:val="0039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55B"/>
  </w:style>
  <w:style w:type="paragraph" w:styleId="BodyText">
    <w:name w:val="Body Text"/>
    <w:basedOn w:val="Normal"/>
    <w:link w:val="BodyTextChar"/>
    <w:uiPriority w:val="1"/>
    <w:qFormat/>
    <w:rsid w:val="0039255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9255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9639">
      <w:bodyDiv w:val="1"/>
      <w:marLeft w:val="0"/>
      <w:marRight w:val="0"/>
      <w:marTop w:val="0"/>
      <w:marBottom w:val="0"/>
      <w:divBdr>
        <w:top w:val="none" w:sz="0" w:space="0" w:color="auto"/>
        <w:left w:val="none" w:sz="0" w:space="0" w:color="auto"/>
        <w:bottom w:val="none" w:sz="0" w:space="0" w:color="auto"/>
        <w:right w:val="none" w:sz="0" w:space="0" w:color="auto"/>
      </w:divBdr>
    </w:div>
    <w:div w:id="18208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Leathers, Kathryn (GOV)</dc:creator>
  <cp:keywords/>
  <dc:description/>
  <cp:lastModifiedBy>Jen Brimer</cp:lastModifiedBy>
  <cp:revision>2</cp:revision>
  <dcterms:created xsi:type="dcterms:W3CDTF">2021-09-01T18:03:00Z</dcterms:created>
  <dcterms:modified xsi:type="dcterms:W3CDTF">2021-09-01T18:03:00Z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